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CF" w:rsidRDefault="009D20CF" w:rsidP="008C1741">
      <w:pPr>
        <w:jc w:val="center"/>
        <w:rPr>
          <w:rFonts w:ascii="Arial" w:hAnsi="Arial" w:cs="Arial"/>
          <w:b/>
          <w:sz w:val="40"/>
          <w:szCs w:val="40"/>
        </w:rPr>
      </w:pPr>
    </w:p>
    <w:p w:rsidR="009D20CF" w:rsidRDefault="006E7041" w:rsidP="008C174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Portale Deposito Atti Penali – Art. 415 bis CPP</w:t>
      </w:r>
      <w:r w:rsidR="009D20CF" w:rsidRPr="009D20CF">
        <w:rPr>
          <w:rFonts w:ascii="Arial" w:hAnsi="Arial" w:cs="Arial"/>
          <w:b/>
          <w:sz w:val="40"/>
          <w:szCs w:val="40"/>
        </w:rPr>
        <w:t xml:space="preserve"> </w:t>
      </w:r>
    </w:p>
    <w:p w:rsidR="009D20CF" w:rsidRPr="009D20CF" w:rsidRDefault="00DE6BF8" w:rsidP="008C174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Deposito via PEC degli atti penali</w:t>
      </w:r>
      <w:bookmarkStart w:id="0" w:name="_GoBack"/>
      <w:bookmarkEnd w:id="0"/>
    </w:p>
    <w:p w:rsidR="006E7041" w:rsidRDefault="004433AF" w:rsidP="000E0CD7">
      <w:pPr>
        <w:shd w:val="clear" w:color="auto" w:fill="FFFFFF"/>
        <w:spacing w:before="96" w:after="192" w:line="288" w:lineRule="atLeast"/>
        <w:jc w:val="both"/>
        <w:rPr>
          <w:rFonts w:ascii="Arial" w:hAnsi="Arial" w:cs="Arial"/>
          <w:sz w:val="40"/>
          <w:szCs w:val="40"/>
        </w:rPr>
      </w:pPr>
      <w:r w:rsidRPr="009D20CF">
        <w:rPr>
          <w:rFonts w:ascii="Arial" w:hAnsi="Arial" w:cs="Arial"/>
          <w:sz w:val="40"/>
          <w:szCs w:val="40"/>
        </w:rPr>
        <w:t>Si avvisa</w:t>
      </w:r>
      <w:r w:rsidR="006E7041">
        <w:rPr>
          <w:rFonts w:ascii="Arial" w:hAnsi="Arial" w:cs="Arial"/>
          <w:sz w:val="40"/>
          <w:szCs w:val="40"/>
        </w:rPr>
        <w:t xml:space="preserve">no i professionisti che dal </w:t>
      </w:r>
      <w:r w:rsidR="006E7041" w:rsidRPr="00DE6BF8">
        <w:rPr>
          <w:rFonts w:ascii="Arial" w:hAnsi="Arial" w:cs="Arial"/>
          <w:b/>
          <w:sz w:val="40"/>
          <w:szCs w:val="40"/>
        </w:rPr>
        <w:t>4/11/2020</w:t>
      </w:r>
      <w:r w:rsidR="006E7041">
        <w:rPr>
          <w:rFonts w:ascii="Arial" w:hAnsi="Arial" w:cs="Arial"/>
          <w:sz w:val="40"/>
          <w:szCs w:val="40"/>
        </w:rPr>
        <w:t xml:space="preserve"> ai sensi del D.L. </w:t>
      </w:r>
      <w:r w:rsidR="00DE6BF8">
        <w:rPr>
          <w:rFonts w:ascii="Arial" w:hAnsi="Arial" w:cs="Arial"/>
          <w:sz w:val="40"/>
          <w:szCs w:val="40"/>
        </w:rPr>
        <w:t xml:space="preserve">28/10/2020 n. 137, art. 24, </w:t>
      </w:r>
      <w:r w:rsidR="006E7041">
        <w:rPr>
          <w:rFonts w:ascii="Arial" w:hAnsi="Arial" w:cs="Arial"/>
          <w:sz w:val="40"/>
          <w:szCs w:val="40"/>
        </w:rPr>
        <w:t xml:space="preserve">il deposito degli atti indicati dall’art. </w:t>
      </w:r>
      <w:r w:rsidR="00DE6BF8">
        <w:rPr>
          <w:rFonts w:ascii="Arial" w:hAnsi="Arial" w:cs="Arial"/>
          <w:sz w:val="40"/>
          <w:szCs w:val="40"/>
        </w:rPr>
        <w:t xml:space="preserve">415 bis, 3° comma, avviene </w:t>
      </w:r>
      <w:r w:rsidR="00DE6BF8" w:rsidRPr="00DE6BF8">
        <w:rPr>
          <w:rFonts w:ascii="Arial" w:hAnsi="Arial" w:cs="Arial"/>
          <w:b/>
          <w:sz w:val="40"/>
          <w:szCs w:val="40"/>
        </w:rPr>
        <w:t xml:space="preserve">esclusivamente </w:t>
      </w:r>
      <w:r w:rsidR="00DE6BF8">
        <w:rPr>
          <w:rFonts w:ascii="Arial" w:hAnsi="Arial" w:cs="Arial"/>
          <w:sz w:val="40"/>
          <w:szCs w:val="40"/>
        </w:rPr>
        <w:t>mediante il Portale Deposito Atti Penali.</w:t>
      </w:r>
    </w:p>
    <w:p w:rsidR="00DE6BF8" w:rsidRDefault="006E7041" w:rsidP="000E0CD7">
      <w:pPr>
        <w:shd w:val="clear" w:color="auto" w:fill="FFFFFF"/>
        <w:spacing w:before="96" w:after="192" w:line="288" w:lineRule="atLeast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Si avvisano</w:t>
      </w:r>
      <w:r w:rsidR="00DE6BF8">
        <w:rPr>
          <w:rFonts w:ascii="Arial" w:hAnsi="Arial" w:cs="Arial"/>
          <w:sz w:val="40"/>
          <w:szCs w:val="40"/>
        </w:rPr>
        <w:t>, inoltre,</w:t>
      </w:r>
      <w:r>
        <w:rPr>
          <w:rFonts w:ascii="Arial" w:hAnsi="Arial" w:cs="Arial"/>
          <w:sz w:val="40"/>
          <w:szCs w:val="40"/>
        </w:rPr>
        <w:t xml:space="preserve"> i professionisti che ai sensi del D.L. cit. tutti gli atti</w:t>
      </w:r>
      <w:r w:rsidR="00DE6BF8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documenti o istanze diversi da quelli sopra indicati non possono </w:t>
      </w:r>
      <w:r w:rsidR="00DE6BF8">
        <w:rPr>
          <w:rFonts w:ascii="Arial" w:hAnsi="Arial" w:cs="Arial"/>
          <w:sz w:val="40"/>
          <w:szCs w:val="40"/>
        </w:rPr>
        <w:t>essere trasmessi via PEC con valore legale sino alla pubblicazione sul portale dei servizi telematici - PST dell’apposito provvedimento DGSIA.</w:t>
      </w:r>
    </w:p>
    <w:p w:rsidR="00A26681" w:rsidRPr="009D20CF" w:rsidRDefault="00A26681" w:rsidP="000E0CD7">
      <w:pPr>
        <w:jc w:val="both"/>
        <w:rPr>
          <w:rFonts w:ascii="Arial" w:hAnsi="Arial" w:cs="Arial"/>
          <w:b/>
          <w:sz w:val="40"/>
          <w:szCs w:val="40"/>
        </w:rPr>
      </w:pPr>
    </w:p>
    <w:p w:rsidR="00A26681" w:rsidRPr="009D20CF" w:rsidRDefault="00A26681" w:rsidP="004433AF">
      <w:pPr>
        <w:rPr>
          <w:sz w:val="40"/>
          <w:szCs w:val="40"/>
        </w:rPr>
      </w:pPr>
    </w:p>
    <w:sectPr w:rsidR="00A26681" w:rsidRPr="009D2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75"/>
    <w:rsid w:val="000E0CD7"/>
    <w:rsid w:val="002C74B6"/>
    <w:rsid w:val="004433AF"/>
    <w:rsid w:val="00471489"/>
    <w:rsid w:val="00612F4C"/>
    <w:rsid w:val="006E7041"/>
    <w:rsid w:val="0076600F"/>
    <w:rsid w:val="007E2BE2"/>
    <w:rsid w:val="008522A2"/>
    <w:rsid w:val="008C1741"/>
    <w:rsid w:val="009D20CF"/>
    <w:rsid w:val="00A26681"/>
    <w:rsid w:val="00DE6375"/>
    <w:rsid w:val="00D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Luigino Pisello</dc:creator>
  <cp:lastModifiedBy>Luigino Pisello</cp:lastModifiedBy>
  <cp:revision>2</cp:revision>
  <cp:lastPrinted>2020-10-30T10:04:00Z</cp:lastPrinted>
  <dcterms:created xsi:type="dcterms:W3CDTF">2020-11-06T17:28:00Z</dcterms:created>
  <dcterms:modified xsi:type="dcterms:W3CDTF">2020-11-06T17:28:00Z</dcterms:modified>
</cp:coreProperties>
</file>