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CF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>Nuov</w:t>
      </w:r>
      <w:r w:rsidR="00803BCF"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>a circolare in materia di tirocini formativi presso gli Uffici Giudiziari ai sensi dell’art. 73 del decreto legge 21 giugno 2003 n. 69, convertito con modificazioni dalla legge 9 agosto 2013 n. 98 e successive modificazioni.</w:t>
      </w:r>
    </w:p>
    <w:p w:rsidR="00803BCF" w:rsidRPr="00653D2B" w:rsidRDefault="00653D2B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 xml:space="preserve">Circolare relativa alla 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  <w:t>riapert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  <w:t xml:space="preserve">ura dei termini per la proposizione/integrazione delle domande di borsa di studio. </w:t>
      </w:r>
    </w:p>
    <w:p w:rsidR="00AD2481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Cs/>
          <w:color w:val="000000"/>
          <w:kern w:val="36"/>
          <w:sz w:val="41"/>
          <w:szCs w:val="41"/>
          <w:lang w:eastAsia="it-IT"/>
        </w:rPr>
      </w:pPr>
    </w:p>
    <w:p w:rsidR="00653D2B" w:rsidRPr="00653D2B" w:rsidRDefault="00653D2B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</w:pPr>
      <w:r>
        <w:rPr>
          <w:rFonts w:ascii="Trebuchet MS" w:eastAsia="Times New Roman" w:hAnsi="Trebuchet MS" w:cs="Times New Roman"/>
          <w:bCs/>
          <w:color w:val="000000"/>
          <w:kern w:val="36"/>
          <w:sz w:val="41"/>
          <w:szCs w:val="41"/>
          <w:lang w:eastAsia="it-IT"/>
        </w:rPr>
        <w:t xml:space="preserve">I termini per la presentazione delle domande di borse di studio relativamente ai tirocini svolti nel 2021 sono 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  <w:t xml:space="preserve">prorogati sino al 25 agosto 2022, ore 24,00 </w:t>
      </w:r>
      <w:r w:rsidRPr="00653D2B"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  <w:t xml:space="preserve">come da circolare del Ministero della Giustizia mdgDOG.28/06/2022 n. 0159480.U che qui pubblicata. </w:t>
      </w:r>
    </w:p>
    <w:p w:rsidR="00653D2B" w:rsidRDefault="00653D2B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</w:pPr>
    </w:p>
    <w:p w:rsidR="00653D2B" w:rsidRPr="00653D2B" w:rsidRDefault="00653D2B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u w:val="single"/>
          <w:lang w:eastAsia="it-IT"/>
        </w:rPr>
      </w:pPr>
    </w:p>
    <w:p w:rsidR="00AD2481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</w:pPr>
    </w:p>
    <w:p w:rsidR="00AD2481" w:rsidRPr="00AD2481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Cs/>
          <w:color w:val="000000"/>
          <w:kern w:val="36"/>
          <w:sz w:val="41"/>
          <w:szCs w:val="41"/>
          <w:lang w:eastAsia="it-IT"/>
        </w:rPr>
      </w:pPr>
    </w:p>
    <w:p w:rsidR="004309BD" w:rsidRDefault="004309BD"/>
    <w:sectPr w:rsidR="004309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C0" w:rsidRDefault="005E3CC0" w:rsidP="00232C2F">
      <w:pPr>
        <w:spacing w:after="0" w:line="240" w:lineRule="auto"/>
      </w:pPr>
      <w:r>
        <w:separator/>
      </w:r>
    </w:p>
  </w:endnote>
  <w:endnote w:type="continuationSeparator" w:id="0">
    <w:p w:rsidR="005E3CC0" w:rsidRDefault="005E3CC0" w:rsidP="0023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C0" w:rsidRDefault="005E3CC0" w:rsidP="00232C2F">
      <w:pPr>
        <w:spacing w:after="0" w:line="240" w:lineRule="auto"/>
      </w:pPr>
      <w:r>
        <w:separator/>
      </w:r>
    </w:p>
  </w:footnote>
  <w:footnote w:type="continuationSeparator" w:id="0">
    <w:p w:rsidR="005E3CC0" w:rsidRDefault="005E3CC0" w:rsidP="0023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2F" w:rsidRPr="00201927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eastAsia="it-IT"/>
      </w:rPr>
    </w:pPr>
    <w:r>
      <w:rPr>
        <w:rFonts w:ascii="Times New Roman" w:eastAsia="Times New Roman" w:hAnsi="Times New Roman" w:cs="Times New Roman"/>
        <w:b/>
        <w:noProof/>
        <w:sz w:val="17"/>
        <w:szCs w:val="17"/>
        <w:lang w:eastAsia="it-IT"/>
      </w:rPr>
      <w:drawing>
        <wp:inline distT="0" distB="0" distL="0" distR="0" wp14:anchorId="140D8C2B" wp14:editId="66C6FEC6">
          <wp:extent cx="750570" cy="845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C2F" w:rsidRPr="00201927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bCs/>
        <w:i/>
        <w:sz w:val="35"/>
        <w:szCs w:val="35"/>
        <w:lang w:eastAsia="it-IT"/>
      </w:rPr>
    </w:pPr>
    <w:r w:rsidRPr="00201927">
      <w:rPr>
        <w:rFonts w:ascii="Times New Roman" w:eastAsia="Times New Roman" w:hAnsi="Times New Roman" w:cs="Times New Roman"/>
        <w:b/>
        <w:i/>
        <w:sz w:val="35"/>
        <w:szCs w:val="35"/>
        <w:lang w:eastAsia="it-IT"/>
      </w:rPr>
      <w:t>PROCURA DELLA REPUBBLICA</w:t>
    </w:r>
  </w:p>
  <w:p w:rsidR="00232C2F" w:rsidRPr="002B09AE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8"/>
        <w:szCs w:val="28"/>
        <w:lang w:eastAsia="it-IT"/>
      </w:rPr>
    </w:pPr>
    <w:r w:rsidRPr="00201927">
      <w:rPr>
        <w:rFonts w:ascii="Times New Roman" w:eastAsia="Times New Roman" w:hAnsi="Times New Roman" w:cs="Times New Roman"/>
        <w:i/>
        <w:sz w:val="35"/>
        <w:szCs w:val="35"/>
        <w:lang w:eastAsia="it-IT"/>
      </w:rPr>
      <w:t>presso il Tribunale di Ancona</w:t>
    </w:r>
  </w:p>
  <w:p w:rsidR="00232C2F" w:rsidRDefault="00232C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81"/>
    <w:rsid w:val="000206F5"/>
    <w:rsid w:val="00146394"/>
    <w:rsid w:val="00232C2F"/>
    <w:rsid w:val="004309BD"/>
    <w:rsid w:val="00490C5D"/>
    <w:rsid w:val="005E3CC0"/>
    <w:rsid w:val="00653D2B"/>
    <w:rsid w:val="00803BCF"/>
    <w:rsid w:val="00841A18"/>
    <w:rsid w:val="00AD2481"/>
    <w:rsid w:val="00F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C2F"/>
  </w:style>
  <w:style w:type="paragraph" w:styleId="Pidipagina">
    <w:name w:val="footer"/>
    <w:basedOn w:val="Normale"/>
    <w:link w:val="PidipaginaCarattere"/>
    <w:uiPriority w:val="99"/>
    <w:unhideWhenUsed/>
    <w:rsid w:val="00232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C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C2F"/>
  </w:style>
  <w:style w:type="paragraph" w:styleId="Pidipagina">
    <w:name w:val="footer"/>
    <w:basedOn w:val="Normale"/>
    <w:link w:val="PidipaginaCarattere"/>
    <w:uiPriority w:val="99"/>
    <w:unhideWhenUsed/>
    <w:rsid w:val="00232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C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Bresca</dc:creator>
  <cp:lastModifiedBy>Raffaella Bresca</cp:lastModifiedBy>
  <cp:revision>4</cp:revision>
  <dcterms:created xsi:type="dcterms:W3CDTF">2022-07-04T10:34:00Z</dcterms:created>
  <dcterms:modified xsi:type="dcterms:W3CDTF">2022-07-04T10:41:00Z</dcterms:modified>
</cp:coreProperties>
</file>